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Załącznik nr </w:t>
      </w:r>
      <w:r w:rsidR="004D7D3F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4 </w:t>
      </w:r>
      <w:r>
        <w:rPr>
          <w:rFonts w:ascii="Arial" w:hAnsi="Arial" w:cs="Arial"/>
          <w:bCs/>
          <w:color w:val="000000"/>
          <w:sz w:val="18"/>
          <w:szCs w:val="20"/>
          <w:lang w:val="pl-PL"/>
        </w:rPr>
        <w:t>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bookmarkStart w:id="0" w:name="_GoBack"/>
      <w:bookmarkEnd w:id="0"/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4D7D3F">
        <w:rPr>
          <w:rFonts w:ascii="Arial" w:hAnsi="Arial" w:cs="Arial"/>
          <w:b/>
          <w:iCs/>
          <w:sz w:val="20"/>
          <w:szCs w:val="20"/>
        </w:rPr>
        <w:t>9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="004D7D3F" w:rsidRPr="00997474">
        <w:rPr>
          <w:rFonts w:ascii="Lato" w:eastAsiaTheme="minorHAnsi" w:hAnsi="Lato" w:cs="Lato"/>
          <w:b/>
          <w:bCs/>
          <w:color w:val="000000"/>
          <w:sz w:val="22"/>
          <w:szCs w:val="22"/>
          <w:lang w:eastAsia="en-US"/>
        </w:rPr>
        <w:t>Wsparcie kształcenia ustawicznego osób po 50 roku życia</w:t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</w:t>
      </w:r>
      <w:r w:rsidR="004D7D3F">
        <w:rPr>
          <w:rFonts w:ascii="Arial" w:hAnsi="Arial" w:cs="Arial"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4D7D3F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>
        <w:rPr>
          <w:rFonts w:ascii="Arial" w:eastAsia="Andale Sans UI" w:hAnsi="Arial" w:cs="Arial"/>
          <w:kern w:val="3"/>
          <w:sz w:val="20"/>
          <w:lang w:val="de-DE" w:eastAsia="ja-JP" w:bidi="fa-IR"/>
        </w:rPr>
        <w:t>ukończyła/ukończyły 50 rok życia w momencie składania wniosku.</w:t>
      </w:r>
      <w:r w:rsidR="006448FB"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34536B"/>
    <w:rsid w:val="004408A9"/>
    <w:rsid w:val="004D7D3F"/>
    <w:rsid w:val="0060032F"/>
    <w:rsid w:val="006448FB"/>
    <w:rsid w:val="00727C28"/>
    <w:rsid w:val="007503E3"/>
    <w:rsid w:val="00967A83"/>
    <w:rsid w:val="00D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F66E96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6</cp:revision>
  <dcterms:created xsi:type="dcterms:W3CDTF">2023-05-11T07:41:00Z</dcterms:created>
  <dcterms:modified xsi:type="dcterms:W3CDTF">2025-06-30T11:43:00Z</dcterms:modified>
</cp:coreProperties>
</file>